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554FC" w14:textId="706ACE02" w:rsidR="00A87497" w:rsidRPr="007A3F1D" w:rsidRDefault="00A87497" w:rsidP="007A3F1D">
      <w:pPr>
        <w:spacing w:after="0" w:line="360" w:lineRule="auto"/>
        <w:jc w:val="center"/>
        <w:textAlignment w:val="baseline"/>
        <w:rPr>
          <w:rFonts w:eastAsia="Times New Roman" w:cstheme="minorHAnsi"/>
          <w:color w:val="333333"/>
          <w:sz w:val="28"/>
          <w:szCs w:val="24"/>
          <w:lang w:eastAsia="en-GB"/>
        </w:rPr>
      </w:pPr>
      <w:r w:rsidRPr="007A3F1D">
        <w:rPr>
          <w:rFonts w:eastAsia="Times New Roman" w:cstheme="minorHAnsi"/>
          <w:b/>
          <w:color w:val="333333"/>
          <w:sz w:val="28"/>
          <w:szCs w:val="24"/>
          <w:lang w:eastAsia="en-GB"/>
        </w:rPr>
        <w:t xml:space="preserve">LIZETTE ENGELEN, </w:t>
      </w:r>
      <w:r w:rsidR="00100FB7" w:rsidRPr="007A3F1D">
        <w:rPr>
          <w:rFonts w:eastAsia="Times New Roman" w:cstheme="minorHAnsi"/>
          <w:b/>
          <w:color w:val="333333"/>
          <w:sz w:val="28"/>
          <w:szCs w:val="24"/>
          <w:lang w:eastAsia="en-GB"/>
        </w:rPr>
        <w:t>MSc</w:t>
      </w:r>
      <w:r w:rsidRPr="007A3F1D">
        <w:rPr>
          <w:rFonts w:eastAsia="Times New Roman" w:cstheme="minorHAnsi"/>
          <w:b/>
          <w:color w:val="333333"/>
          <w:sz w:val="28"/>
          <w:szCs w:val="24"/>
          <w:lang w:eastAsia="en-GB"/>
        </w:rPr>
        <w:t>, PhD,</w:t>
      </w:r>
    </w:p>
    <w:p w14:paraId="6B8074A3" w14:textId="4C6E2241" w:rsidR="004A4021" w:rsidRPr="007A3F1D" w:rsidRDefault="004264B8" w:rsidP="007A3F1D">
      <w:pPr>
        <w:spacing w:after="0" w:line="360" w:lineRule="auto"/>
        <w:jc w:val="center"/>
        <w:textAlignment w:val="baseline"/>
        <w:rPr>
          <w:rFonts w:eastAsia="Times New Roman" w:cstheme="minorHAnsi"/>
          <w:color w:val="333333"/>
          <w:sz w:val="28"/>
          <w:szCs w:val="24"/>
          <w:lang w:eastAsia="en-GB"/>
        </w:rPr>
      </w:pPr>
      <w:r w:rsidRPr="007A3F1D">
        <w:rPr>
          <w:rFonts w:eastAsia="Times New Roman" w:cstheme="minorHAnsi"/>
          <w:color w:val="333333"/>
          <w:sz w:val="28"/>
          <w:szCs w:val="24"/>
          <w:lang w:eastAsia="en-GB"/>
        </w:rPr>
        <w:t>H</w:t>
      </w:r>
      <w:r w:rsidR="00F3518B" w:rsidRPr="007A3F1D">
        <w:rPr>
          <w:rFonts w:eastAsia="Times New Roman" w:cstheme="minorHAnsi"/>
          <w:color w:val="333333"/>
          <w:sz w:val="28"/>
          <w:szCs w:val="24"/>
          <w:lang w:eastAsia="en-GB"/>
        </w:rPr>
        <w:t>ealthcare workplace strategist</w:t>
      </w:r>
      <w:r w:rsidRPr="007A3F1D">
        <w:rPr>
          <w:rFonts w:eastAsia="Times New Roman" w:cstheme="minorHAnsi"/>
          <w:color w:val="333333"/>
          <w:sz w:val="28"/>
          <w:szCs w:val="24"/>
          <w:lang w:eastAsia="en-GB"/>
        </w:rPr>
        <w:t xml:space="preserve"> -</w:t>
      </w:r>
      <w:r w:rsidR="00DF709B" w:rsidRPr="007A3F1D">
        <w:rPr>
          <w:rFonts w:eastAsia="Times New Roman" w:cstheme="minorHAnsi"/>
          <w:color w:val="333333"/>
          <w:sz w:val="28"/>
          <w:szCs w:val="24"/>
          <w:lang w:eastAsia="en-GB"/>
        </w:rPr>
        <w:t xml:space="preserve"> Engelen2</w:t>
      </w:r>
    </w:p>
    <w:p w14:paraId="7BBAB148" w14:textId="5EE7E3CC" w:rsidR="007A3F1D" w:rsidRDefault="007A3F1D" w:rsidP="007A3F1D">
      <w:pPr>
        <w:spacing w:after="180" w:line="276" w:lineRule="auto"/>
        <w:jc w:val="center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bookmarkStart w:id="0" w:name="_GoBack"/>
      <w:r w:rsidRPr="00624298">
        <w:rPr>
          <w:noProof/>
          <w:lang w:eastAsia="en-GB"/>
        </w:rPr>
        <w:drawing>
          <wp:inline distT="0" distB="0" distL="0" distR="0" wp14:anchorId="011AF83B" wp14:editId="59F8CAB6">
            <wp:extent cx="2065020" cy="2392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7DBE1D8" w14:textId="51CE1DEC" w:rsidR="00F3518B" w:rsidRPr="007A3F1D" w:rsidRDefault="006A05D2" w:rsidP="007A3F1D">
      <w:pPr>
        <w:spacing w:before="120" w:after="12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Lizette is </w:t>
      </w:r>
      <w:r w:rsidR="00DF709B" w:rsidRPr="007A3F1D">
        <w:rPr>
          <w:rFonts w:eastAsia="Times New Roman" w:cstheme="minorHAnsi"/>
          <w:color w:val="333333"/>
          <w:sz w:val="24"/>
          <w:szCs w:val="24"/>
          <w:lang w:eastAsia="en-GB"/>
        </w:rPr>
        <w:t>an energetic, down to earth,</w:t>
      </w:r>
      <w:r w:rsidR="00F3518B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independent consultant who loves </w:t>
      </w:r>
      <w:r w:rsidR="000D6FD7" w:rsidRPr="007A3F1D">
        <w:rPr>
          <w:rFonts w:eastAsia="Times New Roman" w:cstheme="minorHAnsi"/>
          <w:color w:val="333333"/>
          <w:sz w:val="24"/>
          <w:szCs w:val="24"/>
          <w:lang w:eastAsia="en-GB"/>
        </w:rPr>
        <w:t>challenges. Endless</w:t>
      </w:r>
      <w:r w:rsidR="00F3518B" w:rsidRPr="007A3F1D">
        <w:rPr>
          <w:rFonts w:eastAsia="Times New Roman" w:cstheme="minorHAnsi"/>
          <w:color w:val="333333"/>
          <w:sz w:val="24"/>
          <w:szCs w:val="24"/>
          <w:lang w:eastAsia="en-GB"/>
        </w:rPr>
        <w:t>ly</w:t>
      </w:r>
      <w:r w:rsidR="000D6FD7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curious, combining</w:t>
      </w:r>
      <w:r w:rsidR="00F3518B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the role of</w:t>
      </w:r>
      <w:r w:rsidR="000D6FD7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5D4A8F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 </w:t>
      </w:r>
      <w:r w:rsidR="000D6FD7" w:rsidRPr="007A3F1D">
        <w:rPr>
          <w:rFonts w:eastAsia="Times New Roman" w:cstheme="minorHAnsi"/>
          <w:color w:val="333333"/>
          <w:sz w:val="24"/>
          <w:szCs w:val="24"/>
          <w:lang w:eastAsia="en-GB"/>
        </w:rPr>
        <w:t>researcher and practitioner</w:t>
      </w:r>
      <w:r w:rsidR="00F3518B" w:rsidRPr="007A3F1D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  <w:r w:rsidR="000D6FD7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Lizette has</w:t>
      </w:r>
      <w:r w:rsidR="00E60BB8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almost 20 </w:t>
      </w:r>
      <w:r w:rsidR="000D6FD7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years’ experience </w:t>
      </w:r>
      <w:r w:rsidR="009E2CF7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with </w:t>
      </w: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facility &amp; </w:t>
      </w:r>
      <w:r w:rsidR="000D6FD7" w:rsidRPr="007A3F1D">
        <w:rPr>
          <w:rFonts w:eastAsia="Times New Roman" w:cstheme="minorHAnsi"/>
          <w:color w:val="333333"/>
          <w:sz w:val="24"/>
          <w:szCs w:val="24"/>
          <w:lang w:eastAsia="en-GB"/>
        </w:rPr>
        <w:t>programme</w:t>
      </w: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management</w:t>
      </w:r>
      <w:r w:rsidR="00E60BB8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in </w:t>
      </w: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>healthcare.</w:t>
      </w:r>
      <w:r w:rsidR="00265A3F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</w:p>
    <w:p w14:paraId="7D359203" w14:textId="2ABA2AD7" w:rsidR="00624298" w:rsidRPr="007A3F1D" w:rsidRDefault="00B316EE" w:rsidP="007A3F1D">
      <w:pPr>
        <w:spacing w:before="120" w:after="12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>Lizette aims to deploy best practices based on many lessons learned and specialise</w:t>
      </w:r>
      <w:r w:rsidR="009E2CF7" w:rsidRPr="007A3F1D">
        <w:rPr>
          <w:rFonts w:eastAsia="Times New Roman" w:cstheme="minorHAnsi"/>
          <w:color w:val="333333"/>
          <w:sz w:val="24"/>
          <w:szCs w:val="24"/>
          <w:lang w:eastAsia="en-GB"/>
        </w:rPr>
        <w:t>s</w:t>
      </w: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in inclusive design of today's value-based working environments. Achieving value by harmonising well-being and efficiency to obtain a supported and sustainable work environment for both the organization and their staff.</w:t>
      </w:r>
      <w:r w:rsidR="007A050F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W</w:t>
      </w:r>
      <w:r w:rsidR="00265A3F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orking from a holistic perspective forms the foundation of her work. </w:t>
      </w:r>
    </w:p>
    <w:p w14:paraId="50D7F3F5" w14:textId="2ED16DC2" w:rsidR="00A5575A" w:rsidRPr="007A3F1D" w:rsidRDefault="00A5575A" w:rsidP="007A3F1D">
      <w:pPr>
        <w:spacing w:before="120" w:after="12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>Formerly employed as the programme leader at Stockholm’s DNA @Karolinska University Hospital, Lizette is currently positioning further as an expert, consultant, trainer and catalyst in ‘value-based’ work environments. Evidence-based working has been a cornerstone in her work since pioneering the ‘new ways’ of working at Radboud Medical University Centre Nijmegen.</w:t>
      </w:r>
    </w:p>
    <w:p w14:paraId="77C7F5FC" w14:textId="44589017" w:rsidR="00A5575A" w:rsidRPr="007A3F1D" w:rsidRDefault="002F6B88" w:rsidP="007A3F1D">
      <w:pPr>
        <w:spacing w:before="120" w:after="12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>Inspired by the work of Baarne et al</w:t>
      </w:r>
      <w:r w:rsidR="007A3F1D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(2010) </w:t>
      </w:r>
      <w:r w:rsidR="00DC2B08" w:rsidRPr="007A3F1D">
        <w:rPr>
          <w:rFonts w:eastAsia="Times New Roman" w:cstheme="minorHAnsi"/>
          <w:color w:val="333333"/>
          <w:sz w:val="24"/>
          <w:szCs w:val="24"/>
          <w:lang w:eastAsia="en-GB"/>
        </w:rPr>
        <w:t>Lizette</w:t>
      </w:r>
      <w:r w:rsidR="00265A3F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expanded Bricks</w:t>
      </w: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(buildings, design), Bytes (ICT), Behaviour (HR, leadership)</w:t>
      </w:r>
      <w:r w:rsidR="00265A3F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with the </w:t>
      </w: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>missing link Branding</w:t>
      </w:r>
      <w:r w:rsidR="00DC2B08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(</w:t>
      </w: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>Identity, communication</w:t>
      </w:r>
      <w:r w:rsidR="00DC2B08" w:rsidRPr="007A3F1D">
        <w:rPr>
          <w:rFonts w:eastAsia="Times New Roman" w:cstheme="minorHAnsi"/>
          <w:color w:val="333333"/>
          <w:sz w:val="24"/>
          <w:szCs w:val="24"/>
          <w:lang w:eastAsia="en-GB"/>
        </w:rPr>
        <w:t>)</w:t>
      </w: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. </w:t>
      </w:r>
      <w:r w:rsidR="00A5575A" w:rsidRPr="007A3F1D">
        <w:rPr>
          <w:rFonts w:eastAsia="Times New Roman" w:cstheme="minorHAnsi"/>
          <w:color w:val="333333"/>
          <w:sz w:val="24"/>
          <w:szCs w:val="24"/>
          <w:lang w:eastAsia="en-GB"/>
        </w:rPr>
        <w:t>During 2015, Lizette received acknowledgment from MIT for adding the forth pillar in their ‘four pillars of the digital workplace’ strategy</w:t>
      </w:r>
      <w:r w:rsidR="00100FB7" w:rsidRPr="007A3F1D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</w:p>
    <w:p w14:paraId="25A54F46" w14:textId="25A84BFC" w:rsidR="00624298" w:rsidRPr="007A3F1D" w:rsidRDefault="004264B8" w:rsidP="007A3F1D">
      <w:pPr>
        <w:spacing w:before="120" w:after="12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As a member </w:t>
      </w:r>
      <w:r w:rsidR="00883825" w:rsidRPr="007A3F1D">
        <w:rPr>
          <w:rFonts w:eastAsia="Times New Roman" w:cstheme="minorHAnsi"/>
          <w:color w:val="333333"/>
          <w:sz w:val="24"/>
          <w:szCs w:val="24"/>
          <w:lang w:eastAsia="en-GB"/>
        </w:rPr>
        <w:t>of</w:t>
      </w: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the</w:t>
      </w:r>
      <w:r w:rsidR="00883825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exam board of master’s degree Facility Management</w:t>
      </w: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along with</w:t>
      </w:r>
      <w:r w:rsidR="00883825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reading </w:t>
      </w:r>
      <w:r w:rsidR="00265A3F" w:rsidRPr="007A3F1D">
        <w:rPr>
          <w:rFonts w:eastAsia="Times New Roman" w:cstheme="minorHAnsi"/>
          <w:color w:val="333333"/>
          <w:sz w:val="24"/>
          <w:szCs w:val="24"/>
          <w:lang w:eastAsia="en-GB"/>
        </w:rPr>
        <w:t>and research into the adoption of New Ways of Working</w:t>
      </w: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>, Lizette ‘</w:t>
      </w:r>
      <w:r w:rsidR="00883825" w:rsidRPr="007A3F1D">
        <w:rPr>
          <w:rFonts w:eastAsia="Times New Roman" w:cstheme="minorHAnsi"/>
          <w:color w:val="333333"/>
          <w:sz w:val="24"/>
          <w:szCs w:val="24"/>
          <w:lang w:eastAsia="en-GB"/>
        </w:rPr>
        <w:t>keep</w:t>
      </w: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>s</w:t>
      </w:r>
      <w:r w:rsidR="00883825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up to speed</w:t>
      </w: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>’ with new developments</w:t>
      </w:r>
      <w:r w:rsidR="00883825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. </w:t>
      </w:r>
    </w:p>
    <w:p w14:paraId="4D8C7AB3" w14:textId="53FDF19E" w:rsidR="00883825" w:rsidRPr="007A3F1D" w:rsidRDefault="00DF709B" w:rsidP="007A3F1D">
      <w:pPr>
        <w:spacing w:before="120" w:after="12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>“</w:t>
      </w:r>
      <w:r w:rsidR="00624298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I love </w:t>
      </w: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>flipping perspectives</w:t>
      </w:r>
      <w:r w:rsidR="00F3518B" w:rsidRPr="007A3F1D">
        <w:rPr>
          <w:rFonts w:eastAsia="Times New Roman" w:cstheme="minorHAnsi"/>
          <w:color w:val="333333"/>
          <w:sz w:val="24"/>
          <w:szCs w:val="24"/>
          <w:lang w:eastAsia="en-GB"/>
        </w:rPr>
        <w:t>, n</w:t>
      </w:r>
      <w:r w:rsidR="00624298" w:rsidRPr="007A3F1D">
        <w:rPr>
          <w:rFonts w:eastAsia="Times New Roman" w:cstheme="minorHAnsi"/>
          <w:color w:val="333333"/>
          <w:sz w:val="24"/>
          <w:szCs w:val="24"/>
          <w:lang w:eastAsia="en-GB"/>
        </w:rPr>
        <w:t>ot only in my work but also in my private life.</w:t>
      </w:r>
      <w:r w:rsidR="00F3518B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For example, I recently explored li</w:t>
      </w:r>
      <w:r w:rsidR="004264B8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fe </w:t>
      </w:r>
      <w:r w:rsidR="00F3518B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as </w:t>
      </w:r>
      <w:r w:rsidR="00B316EE" w:rsidRPr="007A3F1D">
        <w:rPr>
          <w:rFonts w:eastAsia="Times New Roman" w:cstheme="minorHAnsi"/>
          <w:color w:val="333333"/>
          <w:sz w:val="24"/>
          <w:szCs w:val="24"/>
          <w:lang w:eastAsia="en-GB"/>
        </w:rPr>
        <w:t>a d</w:t>
      </w:r>
      <w:r w:rsidR="00624298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igital </w:t>
      </w:r>
      <w:r w:rsidR="00B316EE" w:rsidRPr="007A3F1D">
        <w:rPr>
          <w:rFonts w:eastAsia="Times New Roman" w:cstheme="minorHAnsi"/>
          <w:color w:val="333333"/>
          <w:sz w:val="24"/>
          <w:szCs w:val="24"/>
          <w:lang w:eastAsia="en-GB"/>
        </w:rPr>
        <w:t>nomad</w:t>
      </w:r>
      <w:r w:rsidR="00F3518B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in France</w:t>
      </w:r>
      <w:r w:rsidR="00624298" w:rsidRPr="007A3F1D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  <w:r w:rsidR="00F3518B" w:rsidRPr="007A3F1D">
        <w:rPr>
          <w:rFonts w:eastAsia="Times New Roman" w:cstheme="minorHAnsi"/>
          <w:color w:val="333333"/>
          <w:sz w:val="24"/>
          <w:szCs w:val="24"/>
          <w:lang w:eastAsia="en-GB"/>
        </w:rPr>
        <w:t>”</w:t>
      </w:r>
    </w:p>
    <w:p w14:paraId="2F72E223" w14:textId="28733CF7" w:rsidR="00A87497" w:rsidRPr="007A3F1D" w:rsidRDefault="00612847" w:rsidP="007A3F1D">
      <w:pPr>
        <w:spacing w:before="120" w:after="120" w:line="240" w:lineRule="auto"/>
        <w:textAlignment w:val="baseline"/>
        <w:rPr>
          <w:rFonts w:cstheme="minorHAnsi"/>
        </w:rPr>
      </w:pP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>For further information or to get in touch</w:t>
      </w:r>
      <w:r w:rsidR="004264B8" w:rsidRPr="007A3F1D">
        <w:rPr>
          <w:rFonts w:eastAsia="Times New Roman" w:cstheme="minorHAnsi"/>
          <w:color w:val="333333"/>
          <w:sz w:val="24"/>
          <w:szCs w:val="24"/>
          <w:lang w:eastAsia="en-GB"/>
        </w:rPr>
        <w:t>,</w:t>
      </w:r>
      <w:r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please </w:t>
      </w:r>
      <w:r w:rsidR="005D4A8F" w:rsidRPr="007A3F1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look me up on social media. </w:t>
      </w:r>
    </w:p>
    <w:p w14:paraId="4CC8CBFF" w14:textId="4E46C8CE" w:rsidR="00A87497" w:rsidRPr="007A3F1D" w:rsidRDefault="00A87497" w:rsidP="00A87497">
      <w:pPr>
        <w:rPr>
          <w:rFonts w:cstheme="minorHAnsi"/>
        </w:rPr>
      </w:pPr>
    </w:p>
    <w:p w14:paraId="0C927881" w14:textId="6A25B564" w:rsidR="00A87497" w:rsidRPr="007A3F1D" w:rsidRDefault="00A87497" w:rsidP="00A87497">
      <w:pPr>
        <w:tabs>
          <w:tab w:val="left" w:pos="2304"/>
        </w:tabs>
        <w:rPr>
          <w:rFonts w:cstheme="minorHAnsi"/>
        </w:rPr>
      </w:pPr>
      <w:r w:rsidRPr="007A3F1D">
        <w:rPr>
          <w:rFonts w:cstheme="minorHAnsi"/>
        </w:rPr>
        <w:tab/>
      </w:r>
    </w:p>
    <w:sectPr w:rsidR="00A87497" w:rsidRPr="007A3F1D" w:rsidSect="00A87497">
      <w:footerReference w:type="default" r:id="rId8"/>
      <w:pgSz w:w="11906" w:h="16838" w:code="9"/>
      <w:pgMar w:top="1440" w:right="1440" w:bottom="1440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62D17" w14:textId="77777777" w:rsidR="00FA050E" w:rsidRDefault="00FA050E" w:rsidP="00006DE4">
      <w:pPr>
        <w:spacing w:after="0" w:line="240" w:lineRule="auto"/>
      </w:pPr>
      <w:r>
        <w:separator/>
      </w:r>
    </w:p>
  </w:endnote>
  <w:endnote w:type="continuationSeparator" w:id="0">
    <w:p w14:paraId="0E3BC247" w14:textId="77777777" w:rsidR="00FA050E" w:rsidRDefault="00FA050E" w:rsidP="0000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45FA" w14:textId="47B96A87" w:rsidR="00A87497" w:rsidRDefault="00A87497" w:rsidP="00A87497">
    <w:pPr>
      <w:pStyle w:val="Footer"/>
      <w:jc w:val="right"/>
      <w:rPr>
        <w:sz w:val="18"/>
      </w:rPr>
    </w:pPr>
    <w:r>
      <w:rPr>
        <w:noProof/>
        <w:sz w:val="18"/>
        <w:lang w:eastAsia="en-GB"/>
      </w:rPr>
      <w:drawing>
        <wp:anchor distT="0" distB="0" distL="114300" distR="114300" simplePos="0" relativeHeight="251658240" behindDoc="1" locked="0" layoutInCell="1" allowOverlap="1" wp14:anchorId="5DC571D6" wp14:editId="7EAFEFAE">
          <wp:simplePos x="0" y="0"/>
          <wp:positionH relativeFrom="column">
            <wp:posOffset>-153035</wp:posOffset>
          </wp:positionH>
          <wp:positionV relativeFrom="paragraph">
            <wp:posOffset>24816</wp:posOffset>
          </wp:positionV>
          <wp:extent cx="1338580" cy="5702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D72A25" w14:textId="77777777" w:rsidR="00A87497" w:rsidRDefault="00A87497" w:rsidP="00A87497">
    <w:pPr>
      <w:pStyle w:val="Footer"/>
      <w:jc w:val="right"/>
      <w:rPr>
        <w:sz w:val="18"/>
      </w:rPr>
    </w:pPr>
  </w:p>
  <w:p w14:paraId="082CB9C2" w14:textId="044AE17F" w:rsidR="00006DE4" w:rsidRPr="00100FB7" w:rsidRDefault="00006DE4" w:rsidP="00A87497">
    <w:pPr>
      <w:pStyle w:val="Footer"/>
      <w:jc w:val="right"/>
      <w:rPr>
        <w:sz w:val="18"/>
        <w:lang w:val="nl-NL"/>
      </w:rPr>
    </w:pPr>
    <w:r w:rsidRPr="00100FB7">
      <w:rPr>
        <w:sz w:val="18"/>
        <w:lang w:val="nl-NL"/>
      </w:rPr>
      <w:t>Office: Engelen2, Graaf</w:t>
    </w:r>
    <w:r w:rsidR="00A87497" w:rsidRPr="00100FB7">
      <w:rPr>
        <w:sz w:val="18"/>
        <w:lang w:val="nl-NL"/>
      </w:rPr>
      <w:t xml:space="preserve">seweg 274, 6532 ZV, Nijmegen, The Netherlands </w:t>
    </w:r>
    <w:hyperlink r:id="rId2" w:history="1">
      <w:r w:rsidR="00A87497" w:rsidRPr="00100FB7">
        <w:rPr>
          <w:rStyle w:val="Hyperlink"/>
          <w:sz w:val="18"/>
          <w:lang w:val="nl-NL"/>
        </w:rPr>
        <w:t>www.engelen2.com</w:t>
      </w:r>
    </w:hyperlink>
    <w:r w:rsidRPr="00100FB7">
      <w:rPr>
        <w:rStyle w:val="Hyperlink"/>
        <w:sz w:val="18"/>
        <w:lang w:val="nl-NL"/>
      </w:rPr>
      <w:t xml:space="preserve">  </w:t>
    </w:r>
  </w:p>
  <w:p w14:paraId="45C63B06" w14:textId="78788556" w:rsidR="00006DE4" w:rsidRPr="00100FB7" w:rsidRDefault="00A87497" w:rsidP="00A87497">
    <w:pPr>
      <w:pStyle w:val="Footer"/>
      <w:tabs>
        <w:tab w:val="clear" w:pos="4513"/>
        <w:tab w:val="clear" w:pos="9026"/>
        <w:tab w:val="left" w:pos="1117"/>
      </w:tabs>
      <w:rPr>
        <w:lang w:val="nl-NL"/>
      </w:rPr>
    </w:pPr>
    <w:r w:rsidRPr="00100FB7">
      <w:rPr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2A0BD" w14:textId="77777777" w:rsidR="00FA050E" w:rsidRDefault="00FA050E" w:rsidP="00006DE4">
      <w:pPr>
        <w:spacing w:after="0" w:line="240" w:lineRule="auto"/>
      </w:pPr>
      <w:r>
        <w:separator/>
      </w:r>
    </w:p>
  </w:footnote>
  <w:footnote w:type="continuationSeparator" w:id="0">
    <w:p w14:paraId="33CE78E2" w14:textId="77777777" w:rsidR="00FA050E" w:rsidRDefault="00FA050E" w:rsidP="00006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21"/>
    <w:rsid w:val="00006DE4"/>
    <w:rsid w:val="000508DA"/>
    <w:rsid w:val="0005130C"/>
    <w:rsid w:val="000673BF"/>
    <w:rsid w:val="00074B46"/>
    <w:rsid w:val="00090DE8"/>
    <w:rsid w:val="000D6FD7"/>
    <w:rsid w:val="000E374D"/>
    <w:rsid w:val="00100FB7"/>
    <w:rsid w:val="00167113"/>
    <w:rsid w:val="001E04F7"/>
    <w:rsid w:val="001E2092"/>
    <w:rsid w:val="00265A3F"/>
    <w:rsid w:val="002901CA"/>
    <w:rsid w:val="002F6B88"/>
    <w:rsid w:val="003D03EB"/>
    <w:rsid w:val="004264B8"/>
    <w:rsid w:val="00453AA2"/>
    <w:rsid w:val="004A4021"/>
    <w:rsid w:val="004D4C26"/>
    <w:rsid w:val="005624DE"/>
    <w:rsid w:val="005832AD"/>
    <w:rsid w:val="005D4A8F"/>
    <w:rsid w:val="00612847"/>
    <w:rsid w:val="00624298"/>
    <w:rsid w:val="006A05D2"/>
    <w:rsid w:val="00707291"/>
    <w:rsid w:val="007A050F"/>
    <w:rsid w:val="007A3F1D"/>
    <w:rsid w:val="007B5A58"/>
    <w:rsid w:val="00883825"/>
    <w:rsid w:val="008F07F4"/>
    <w:rsid w:val="0095005C"/>
    <w:rsid w:val="0095313D"/>
    <w:rsid w:val="009E2CF7"/>
    <w:rsid w:val="00A5575A"/>
    <w:rsid w:val="00A87497"/>
    <w:rsid w:val="00AB1BFC"/>
    <w:rsid w:val="00B316EE"/>
    <w:rsid w:val="00BE3520"/>
    <w:rsid w:val="00C3606D"/>
    <w:rsid w:val="00C52F9A"/>
    <w:rsid w:val="00CB691C"/>
    <w:rsid w:val="00CF741D"/>
    <w:rsid w:val="00D607E8"/>
    <w:rsid w:val="00DC2B08"/>
    <w:rsid w:val="00DF709B"/>
    <w:rsid w:val="00E5576D"/>
    <w:rsid w:val="00E60BB8"/>
    <w:rsid w:val="00F34A46"/>
    <w:rsid w:val="00F3518B"/>
    <w:rsid w:val="00F45B81"/>
    <w:rsid w:val="00F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38E3"/>
  <w15:chartTrackingRefBased/>
  <w15:docId w15:val="{53535535-6085-414A-81C1-54ADC5E4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0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1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1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0B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13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13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DE4"/>
  </w:style>
  <w:style w:type="paragraph" w:styleId="Footer">
    <w:name w:val="footer"/>
    <w:basedOn w:val="Normal"/>
    <w:link w:val="FooterChar"/>
    <w:uiPriority w:val="99"/>
    <w:unhideWhenUsed/>
    <w:rsid w:val="0000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gelen2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C86E-E926-4851-B025-172F6C1E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Engelen</dc:creator>
  <cp:keywords/>
  <dc:description/>
  <cp:lastModifiedBy>Angela Carter</cp:lastModifiedBy>
  <cp:revision>2</cp:revision>
  <dcterms:created xsi:type="dcterms:W3CDTF">2019-05-01T12:40:00Z</dcterms:created>
  <dcterms:modified xsi:type="dcterms:W3CDTF">2019-05-01T12:40:00Z</dcterms:modified>
</cp:coreProperties>
</file>